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D72A05" w:rsidRDefault="00351CA5" w:rsidP="00D72A05">
      <w:pPr>
        <w:spacing w:after="0" w:line="240" w:lineRule="auto"/>
        <w:rPr>
          <w:rFonts w:eastAsia="Times New Roman" w:cs="Tahoma"/>
          <w:i/>
          <w:lang w:eastAsia="en-GB"/>
        </w:rPr>
      </w:pPr>
      <w:r w:rsidRPr="00D72A05">
        <w:rPr>
          <w:rFonts w:eastAsia="Times New Roman" w:cs="Tahoma"/>
          <w:bCs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D72A05" w:rsidRDefault="00351CA5" w:rsidP="00D72A05">
      <w:pPr>
        <w:spacing w:line="240" w:lineRule="auto"/>
      </w:pPr>
    </w:p>
    <w:p w:rsidR="00D72A05" w:rsidRDefault="00351CA5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D72A05">
        <w:rPr>
          <w:rFonts w:eastAsia="Times New Roman" w:cs="Tahoma"/>
          <w:b/>
          <w:bCs/>
          <w:lang w:eastAsia="en-GB"/>
        </w:rPr>
        <w:t xml:space="preserve">Course Title and Exam Board  </w:t>
      </w:r>
    </w:p>
    <w:p w:rsidR="00351CA5" w:rsidRPr="00D72A05" w:rsidRDefault="00351CA5" w:rsidP="00D72A05">
      <w:pPr>
        <w:spacing w:after="0" w:line="240" w:lineRule="auto"/>
      </w:pPr>
      <w:r w:rsidRPr="00D72A05">
        <w:rPr>
          <w:rFonts w:eastAsia="Times New Roman" w:cs="Tahoma"/>
          <w:b/>
          <w:bCs/>
          <w:lang w:eastAsia="en-GB"/>
        </w:rPr>
        <w:t xml:space="preserve">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246"/>
        <w:gridCol w:w="5692"/>
      </w:tblGrid>
      <w:tr w:rsidR="00D72A05" w:rsidRPr="00D72A05" w:rsidTr="00B310AC">
        <w:tc>
          <w:tcPr>
            <w:tcW w:w="1668" w:type="dxa"/>
            <w:shd w:val="clear" w:color="auto" w:fill="D9D9D9" w:themeFill="background1" w:themeFillShade="D9"/>
          </w:tcPr>
          <w:p w:rsidR="00351CA5" w:rsidRPr="00D72A05" w:rsidRDefault="00351CA5" w:rsidP="00D72A05">
            <w:r w:rsidRPr="00D72A05">
              <w:t>Exam board</w:t>
            </w:r>
          </w:p>
        </w:tc>
        <w:tc>
          <w:tcPr>
            <w:tcW w:w="7938" w:type="dxa"/>
            <w:gridSpan w:val="2"/>
          </w:tcPr>
          <w:p w:rsidR="00351CA5" w:rsidRPr="00D72A05" w:rsidRDefault="00B310AC" w:rsidP="00D72A05">
            <w:r w:rsidRPr="00D72A05">
              <w:t>BTEC</w:t>
            </w:r>
          </w:p>
        </w:tc>
      </w:tr>
      <w:tr w:rsidR="00D72A05" w:rsidRPr="00D72A05" w:rsidTr="00B310AC">
        <w:tc>
          <w:tcPr>
            <w:tcW w:w="1668" w:type="dxa"/>
            <w:shd w:val="clear" w:color="auto" w:fill="D9D9D9" w:themeFill="background1" w:themeFillShade="D9"/>
          </w:tcPr>
          <w:p w:rsidR="00351CA5" w:rsidRPr="00D72A05" w:rsidRDefault="00351CA5" w:rsidP="00D72A05">
            <w:r w:rsidRPr="00D72A05">
              <w:t>Course title</w:t>
            </w:r>
          </w:p>
        </w:tc>
        <w:tc>
          <w:tcPr>
            <w:tcW w:w="7938" w:type="dxa"/>
            <w:gridSpan w:val="2"/>
          </w:tcPr>
          <w:p w:rsidR="00351CA5" w:rsidRPr="00D72A05" w:rsidRDefault="00B310AC" w:rsidP="00D72A05">
            <w:r w:rsidRPr="00D72A05">
              <w:t>BTEC Engineering NQF Level 1/2</w:t>
            </w:r>
          </w:p>
        </w:tc>
      </w:tr>
      <w:tr w:rsidR="00D72A05" w:rsidRPr="00D72A05" w:rsidTr="00B310AC">
        <w:tc>
          <w:tcPr>
            <w:tcW w:w="1668" w:type="dxa"/>
            <w:shd w:val="clear" w:color="auto" w:fill="D9D9D9" w:themeFill="background1" w:themeFillShade="D9"/>
          </w:tcPr>
          <w:p w:rsidR="00351CA5" w:rsidRPr="00D72A05" w:rsidRDefault="00351CA5" w:rsidP="00D72A05">
            <w:r w:rsidRPr="00D72A05">
              <w:t>Course structure and assessment</w:t>
            </w:r>
          </w:p>
        </w:tc>
        <w:tc>
          <w:tcPr>
            <w:tcW w:w="7938" w:type="dxa"/>
            <w:gridSpan w:val="2"/>
          </w:tcPr>
          <w:p w:rsidR="00351CA5" w:rsidRPr="00D72A05" w:rsidRDefault="00B310AC" w:rsidP="00D72A05">
            <w:r w:rsidRPr="00D72A05">
              <w:t>4 Units each consisting of 25% of final grade.</w:t>
            </w:r>
          </w:p>
          <w:p w:rsidR="00B310AC" w:rsidRPr="00D72A05" w:rsidRDefault="00B310AC" w:rsidP="00D72A05">
            <w:r w:rsidRPr="00D72A05">
              <w:t>Unit 1 Online exam (Compulsory / Externally assessed)</w:t>
            </w:r>
          </w:p>
          <w:p w:rsidR="00B310AC" w:rsidRPr="00D72A05" w:rsidRDefault="00B310AC" w:rsidP="00D72A05">
            <w:r w:rsidRPr="00D72A05">
              <w:t>Unit 2 Writing an Engineering Specification (</w:t>
            </w:r>
            <w:r w:rsidR="009D2CFB" w:rsidRPr="00D72A05">
              <w:t xml:space="preserve">Coursework / </w:t>
            </w:r>
            <w:r w:rsidRPr="00D72A05">
              <w:t>Compulsory / internally assessed)</w:t>
            </w:r>
          </w:p>
          <w:p w:rsidR="00B310AC" w:rsidRPr="00D72A05" w:rsidRDefault="00B310AC" w:rsidP="00D72A05">
            <w:r w:rsidRPr="00D72A05">
              <w:t>Unit 3 Health and Safety in Engineering (Chosen / internally assessed)</w:t>
            </w:r>
          </w:p>
          <w:p w:rsidR="00B310AC" w:rsidRPr="00D72A05" w:rsidRDefault="00B310AC" w:rsidP="00D72A05">
            <w:r w:rsidRPr="00D72A05">
              <w:t>Unit 6 Computer Aided Engineering (Chosen / internally assessed)</w:t>
            </w:r>
          </w:p>
        </w:tc>
      </w:tr>
      <w:tr w:rsidR="00D72A05" w:rsidRPr="00D72A05" w:rsidTr="00B310AC">
        <w:tc>
          <w:tcPr>
            <w:tcW w:w="1668" w:type="dxa"/>
            <w:shd w:val="clear" w:color="auto" w:fill="D9D9D9" w:themeFill="background1" w:themeFillShade="D9"/>
          </w:tcPr>
          <w:p w:rsidR="00351CA5" w:rsidRPr="00D72A05" w:rsidRDefault="00351CA5" w:rsidP="00D72A05">
            <w:r w:rsidRPr="00D72A05">
              <w:t>Key dates</w:t>
            </w:r>
          </w:p>
        </w:tc>
        <w:tc>
          <w:tcPr>
            <w:tcW w:w="2246" w:type="dxa"/>
          </w:tcPr>
          <w:p w:rsidR="00351CA5" w:rsidRPr="00D72A05" w:rsidRDefault="00B310AC" w:rsidP="00D72A05">
            <w:r w:rsidRPr="00D72A05">
              <w:t>30 January 2019</w:t>
            </w:r>
          </w:p>
        </w:tc>
        <w:tc>
          <w:tcPr>
            <w:tcW w:w="5692" w:type="dxa"/>
          </w:tcPr>
          <w:p w:rsidR="00351CA5" w:rsidRPr="00D72A05" w:rsidRDefault="00B310AC" w:rsidP="00D72A05">
            <w:r w:rsidRPr="00D72A05">
              <w:t xml:space="preserve">9.40am Unit 1 Online Exam </w:t>
            </w:r>
          </w:p>
        </w:tc>
      </w:tr>
    </w:tbl>
    <w:p w:rsidR="00351CA5" w:rsidRPr="00D72A05" w:rsidRDefault="00351CA5" w:rsidP="00D72A05">
      <w:pPr>
        <w:spacing w:line="240" w:lineRule="auto"/>
      </w:pPr>
    </w:p>
    <w:p w:rsidR="00351CA5" w:rsidRDefault="00B310AC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D72A05">
        <w:rPr>
          <w:rFonts w:eastAsia="Times New Roman" w:cs="Tahoma"/>
          <w:b/>
          <w:bCs/>
          <w:lang w:eastAsia="en-GB"/>
        </w:rPr>
        <w:t>BTEC</w:t>
      </w:r>
      <w:r w:rsidR="00351CA5" w:rsidRPr="00D72A05">
        <w:rPr>
          <w:rFonts w:eastAsia="Times New Roman" w:cs="Tahoma"/>
          <w:b/>
          <w:bCs/>
          <w:lang w:eastAsia="en-GB"/>
        </w:rPr>
        <w:t xml:space="preserve"> Examinations</w:t>
      </w:r>
    </w:p>
    <w:p w:rsidR="00D72A05" w:rsidRPr="00D72A05" w:rsidRDefault="00D72A05" w:rsidP="00D72A05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D72A05" w:rsidRPr="00D72A05" w:rsidTr="00B310AC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351CA5" w:rsidRPr="00D72A05" w:rsidTr="00B310AC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B310AC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Unit 1 the Engineered World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B310AC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B310AC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1Hr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D72A05" w:rsidRDefault="00B310AC" w:rsidP="00D72A05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25%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A5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bookmarkStart w:id="0" w:name="_GoBack"/>
            <w:r w:rsidRPr="00D72A05">
              <w:rPr>
                <w:rFonts w:eastAsia="Times New Roman" w:cs="Tahoma"/>
                <w:lang w:eastAsia="en-GB"/>
              </w:rPr>
              <w:t>Engineering Sectors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Engineering Processes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Scales of Production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Modern and Smart Materials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New Technologies in Engineering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Life Cycle Assessment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Reducing Waste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Lean Manufacturing</w:t>
            </w:r>
          </w:p>
          <w:p w:rsidR="00B310AC" w:rsidRPr="00D72A05" w:rsidRDefault="00B310AC" w:rsidP="00966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D72A05">
              <w:rPr>
                <w:rFonts w:eastAsia="Times New Roman" w:cs="Tahoma"/>
                <w:lang w:eastAsia="en-GB"/>
              </w:rPr>
              <w:t>Renewable Energy</w:t>
            </w:r>
            <w:bookmarkEnd w:id="0"/>
          </w:p>
        </w:tc>
      </w:tr>
    </w:tbl>
    <w:p w:rsidR="00351CA5" w:rsidRPr="00D72A05" w:rsidRDefault="00351CA5" w:rsidP="00D72A05">
      <w:pPr>
        <w:spacing w:line="240" w:lineRule="auto"/>
      </w:pPr>
    </w:p>
    <w:p w:rsidR="00351CA5" w:rsidRPr="00D72A05" w:rsidRDefault="00351CA5" w:rsidP="00D72A05">
      <w:p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b/>
          <w:bCs/>
          <w:lang w:eastAsia="en-GB"/>
        </w:rPr>
        <w:t>Course Components (a more detailed explanation of skills and topics)</w:t>
      </w:r>
    </w:p>
    <w:p w:rsidR="009D2CFB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Engineering Sectors – Understanding of a products main sector and why. 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Aerospace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Automotive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Biomedical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Chemical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Communications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Electrical / Electronic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Mechanical</w:t>
      </w:r>
    </w:p>
    <w:p w:rsidR="009D2CFB" w:rsidRPr="00D72A05" w:rsidRDefault="009D2CFB" w:rsidP="00D72A05">
      <w:pPr>
        <w:pStyle w:val="ListParagraph"/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Understanding that products may have secondary sectors. Why they are secondary.</w:t>
      </w:r>
    </w:p>
    <w:p w:rsidR="009D2CFB" w:rsidRPr="00D72A05" w:rsidRDefault="009D2CFB" w:rsidP="00D72A05">
      <w:pPr>
        <w:pStyle w:val="ListParagraph"/>
        <w:spacing w:after="0" w:line="240" w:lineRule="auto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Engineering Processes / Uses / Applications / Safety</w:t>
      </w:r>
    </w:p>
    <w:p w:rsidR="009D2CFB" w:rsidRPr="00D72A05" w:rsidRDefault="009D2CFB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Manual Machining processes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CNC Machining Processes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Casting Processes Sand / /Die / /Investment / Permanent mould)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Forging Processes (Drop / Press/ Die / Upset )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PCB Manufacture / Soldering / Surface Mount technologies)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Joining Methods - Welding/ Brazing / Soldering / Mechanical / Rivets / Adhesives</w:t>
      </w:r>
    </w:p>
    <w:p w:rsidR="00725569" w:rsidRPr="00D72A05" w:rsidRDefault="00725569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Scales of Production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Describe types / Reasons  – One Off / Batch / Mass / Continuous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Typical Products / Tool &amp; Equipment / Labour type / Production Efficiency / Unit Costs / Labour Costs</w:t>
      </w:r>
    </w:p>
    <w:p w:rsidR="00725569" w:rsidRPr="00D72A05" w:rsidRDefault="00725569" w:rsidP="00D72A05">
      <w:pPr>
        <w:pStyle w:val="ListParagraph"/>
        <w:spacing w:after="0" w:line="240" w:lineRule="auto"/>
        <w:ind w:left="1440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Modern and Smart Materials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Modern Materials  - Properties / Uses / Reasons for use / Improvements over traditional materials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Carbon Fibre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Kevlar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GRP</w:t>
      </w:r>
    </w:p>
    <w:p w:rsidR="00725569" w:rsidRPr="00D72A05" w:rsidRDefault="00725569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High Performing Materials  - Properties / Uses / Reasons for use / Improvements over traditional materials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Tungsten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Titanium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Nickel Based Super Alloys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Cobalt Based Super Alloys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Ceramics – Boron Carbide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Ceramics – Cubic Boron Carbide</w:t>
      </w:r>
    </w:p>
    <w:p w:rsidR="00725569" w:rsidRPr="00D72A05" w:rsidRDefault="00725569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Ceramics - Zirconia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Smart Materials  - Properties / Uses / Reasons for use / Improvements over traditional materials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Shape Memory Alloys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Shape Memory Polymers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Electrochromic Materials 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Piezoelectric Actuators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Piezoelectric Transducers</w:t>
      </w:r>
    </w:p>
    <w:p w:rsidR="00725569" w:rsidRPr="00D72A05" w:rsidRDefault="00725569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New Technologies in Engineering</w:t>
      </w:r>
      <w:r w:rsidR="002A3050" w:rsidRPr="00D72A05">
        <w:rPr>
          <w:rFonts w:eastAsia="Times New Roman" w:cs="Tahoma"/>
          <w:lang w:eastAsia="en-GB"/>
        </w:rPr>
        <w:t xml:space="preserve"> – Technology replaced / How works / Advantages / Disadvantages (OFTEN USED FOR THE EVALUATE QUESTIONS)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Optical Fibres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Hydrogen Fuel Cells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Surface Nanotechnology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Metallic Foams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Powder Metallurgy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Bionics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Blended Wing Bodies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Telematics</w:t>
      </w:r>
    </w:p>
    <w:p w:rsidR="002A3050" w:rsidRPr="00D72A05" w:rsidRDefault="002A3050" w:rsidP="00D72A05">
      <w:pPr>
        <w:pStyle w:val="ListParagraph"/>
        <w:spacing w:after="0" w:line="240" w:lineRule="auto"/>
        <w:ind w:left="1440"/>
        <w:rPr>
          <w:rFonts w:eastAsia="Times New Roman" w:cs="Tahoma"/>
          <w:lang w:eastAsia="en-GB"/>
        </w:rPr>
      </w:pPr>
    </w:p>
    <w:p w:rsidR="00816C50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Life Cycle Assessment</w:t>
      </w:r>
      <w:r w:rsidR="002A3050" w:rsidRPr="00D72A05">
        <w:rPr>
          <w:rFonts w:eastAsia="Times New Roman" w:cs="Tahoma"/>
          <w:lang w:eastAsia="en-GB"/>
        </w:rPr>
        <w:t xml:space="preserve"> (Environmental impact of a product) Understanding the following in terms of their environmental impact. </w:t>
      </w:r>
      <w:r w:rsidR="00816C50" w:rsidRPr="00D72A05">
        <w:rPr>
          <w:rFonts w:eastAsia="Times New Roman" w:cs="Tahoma"/>
          <w:lang w:eastAsia="en-GB"/>
        </w:rPr>
        <w:t>(Impact / how achieved / Advantages / Disadvantages)</w:t>
      </w:r>
    </w:p>
    <w:p w:rsidR="009D2CFB" w:rsidRPr="00D72A05" w:rsidRDefault="00816C50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(OFTEN USED FOR THE EVALUATE QUESTIONS)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Extracting Materials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Processing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Transporting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Using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Disposing of the product. </w:t>
      </w:r>
    </w:p>
    <w:p w:rsidR="002A3050" w:rsidRDefault="002A3050" w:rsidP="00D72A05">
      <w:pPr>
        <w:pStyle w:val="ListParagraph"/>
        <w:spacing w:after="0" w:line="240" w:lineRule="auto"/>
        <w:ind w:left="1440"/>
        <w:rPr>
          <w:rFonts w:eastAsia="Times New Roman" w:cs="Tahoma"/>
          <w:lang w:eastAsia="en-GB"/>
        </w:rPr>
      </w:pPr>
    </w:p>
    <w:p w:rsidR="00D72A05" w:rsidRPr="00D72A05" w:rsidRDefault="00D72A05" w:rsidP="00D72A05">
      <w:pPr>
        <w:pStyle w:val="ListParagraph"/>
        <w:spacing w:after="0" w:line="240" w:lineRule="auto"/>
        <w:ind w:left="1440"/>
        <w:rPr>
          <w:rFonts w:eastAsia="Times New Roman" w:cs="Tahoma"/>
          <w:lang w:eastAsia="en-GB"/>
        </w:rPr>
      </w:pPr>
    </w:p>
    <w:p w:rsidR="002A3050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lastRenderedPageBreak/>
        <w:t>Reducing Waste</w:t>
      </w:r>
      <w:r w:rsidR="00816C50" w:rsidRPr="00D72A05">
        <w:rPr>
          <w:rFonts w:eastAsia="Times New Roman" w:cs="Tahoma"/>
          <w:lang w:eastAsia="en-GB"/>
        </w:rPr>
        <w:t xml:space="preserve"> (impact / how achieved / Advantages / Disadvantages)  (OFTEN USED FOR THE EVALUATE QUESTIONS)</w:t>
      </w:r>
    </w:p>
    <w:p w:rsidR="002A3050" w:rsidRPr="00D72A05" w:rsidRDefault="002A30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4 R’s</w:t>
      </w:r>
    </w:p>
    <w:p w:rsidR="00816C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Reducing</w:t>
      </w:r>
    </w:p>
    <w:p w:rsidR="00816C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Reusing</w:t>
      </w:r>
    </w:p>
    <w:p w:rsidR="00816C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Recovering</w:t>
      </w:r>
    </w:p>
    <w:p w:rsidR="002A3050" w:rsidRPr="00D72A05" w:rsidRDefault="002A3050" w:rsidP="00D72A0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Recycle </w:t>
      </w:r>
    </w:p>
    <w:p w:rsidR="002A3050" w:rsidRPr="00D72A05" w:rsidRDefault="002A3050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816C50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Lean Manufacturing</w:t>
      </w:r>
      <w:r w:rsidR="00816C50" w:rsidRPr="00D72A05">
        <w:rPr>
          <w:rFonts w:eastAsia="Times New Roman" w:cs="Tahoma"/>
          <w:lang w:eastAsia="en-GB"/>
        </w:rPr>
        <w:t xml:space="preserve"> (impact / how achieved / Advantages / Disadvantages) (OFTEN USED FOR THE EVALUATE QUESTIONS)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Just in Time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Poka Yoke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Kaizen</w:t>
      </w:r>
    </w:p>
    <w:p w:rsidR="00816C50" w:rsidRPr="00D72A05" w:rsidRDefault="00816C50" w:rsidP="00D72A05">
      <w:pPr>
        <w:pStyle w:val="ListParagraph"/>
        <w:spacing w:after="0" w:line="240" w:lineRule="auto"/>
        <w:ind w:left="1440"/>
        <w:rPr>
          <w:rFonts w:eastAsia="Times New Roman" w:cs="Tahoma"/>
          <w:lang w:eastAsia="en-GB"/>
        </w:rPr>
      </w:pPr>
    </w:p>
    <w:p w:rsidR="00351CA5" w:rsidRPr="00D72A05" w:rsidRDefault="009D2CFB" w:rsidP="00D72A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Renewable Energy</w:t>
      </w:r>
      <w:r w:rsidR="00816C50" w:rsidRPr="00D72A05">
        <w:rPr>
          <w:rFonts w:eastAsia="Times New Roman" w:cs="Tahoma"/>
          <w:lang w:eastAsia="en-GB"/>
        </w:rPr>
        <w:t xml:space="preserve"> (impact / how achieved / Advantages / Disadvantages) (OFTEN USED FOR THE EVALUATE QUESTIONS)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Wind Energy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Solar Energy</w:t>
      </w:r>
    </w:p>
    <w:p w:rsidR="00816C50" w:rsidRPr="00D72A05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Hydro Energy</w:t>
      </w:r>
    </w:p>
    <w:p w:rsidR="00816C50" w:rsidRDefault="00816C50" w:rsidP="00D72A0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>Geothermal Energy</w:t>
      </w:r>
    </w:p>
    <w:p w:rsidR="00D72A05" w:rsidRDefault="00D72A05" w:rsidP="00D72A05">
      <w:pPr>
        <w:spacing w:after="0" w:line="240" w:lineRule="auto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D72A05" w:rsidRPr="00D72A05" w:rsidRDefault="00D72A05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816C50" w:rsidRPr="00D72A05" w:rsidRDefault="00816C50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351CA5" w:rsidRDefault="00351CA5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D72A05">
        <w:rPr>
          <w:rFonts w:eastAsia="Times New Roman" w:cs="Tahoma"/>
          <w:b/>
          <w:bCs/>
          <w:lang w:eastAsia="en-GB"/>
        </w:rPr>
        <w:t>Where are the revision resources?</w:t>
      </w:r>
    </w:p>
    <w:p w:rsidR="00D72A05" w:rsidRPr="00D72A05" w:rsidRDefault="00D72A05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tbl>
      <w:tblPr>
        <w:tblW w:w="9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8131"/>
      </w:tblGrid>
      <w:tr w:rsidR="00D72A05" w:rsidRPr="00D72A05" w:rsidTr="00816C50">
        <w:trPr>
          <w:trHeight w:val="512"/>
        </w:trPr>
        <w:tc>
          <w:tcPr>
            <w:tcW w:w="1389" w:type="dxa"/>
            <w:shd w:val="clear" w:color="auto" w:fill="D9D9D9" w:themeFill="background1" w:themeFillShade="D9"/>
          </w:tcPr>
          <w:p w:rsidR="00351CA5" w:rsidRPr="00D72A05" w:rsidRDefault="00351CA5" w:rsidP="00D72A05">
            <w:pPr>
              <w:pStyle w:val="NoSpacing"/>
              <w:rPr>
                <w:rFonts w:cs="Tahoma"/>
                <w:lang w:eastAsia="en-GB"/>
              </w:rPr>
            </w:pPr>
            <w:r w:rsidRPr="00D72A05">
              <w:rPr>
                <w:rFonts w:cs="Tahoma"/>
                <w:lang w:eastAsia="en-GB"/>
              </w:rPr>
              <w:t>Revision topics</w:t>
            </w:r>
          </w:p>
          <w:p w:rsidR="00351CA5" w:rsidRPr="00D72A05" w:rsidRDefault="00351CA5" w:rsidP="00D72A05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8131" w:type="dxa"/>
            <w:shd w:val="clear" w:color="auto" w:fill="D9D9D9" w:themeFill="background1" w:themeFillShade="D9"/>
          </w:tcPr>
          <w:p w:rsidR="00351CA5" w:rsidRPr="00D72A05" w:rsidRDefault="00351CA5" w:rsidP="00D72A05">
            <w:pPr>
              <w:pStyle w:val="NoSpacing"/>
              <w:rPr>
                <w:rFonts w:cs="Tahoma"/>
                <w:lang w:eastAsia="en-GB"/>
              </w:rPr>
            </w:pPr>
            <w:r w:rsidRPr="00D72A05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D72A05" w:rsidRDefault="00351CA5" w:rsidP="00D72A05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D72A05" w:rsidRPr="00D72A05" w:rsidTr="00816C50">
        <w:trPr>
          <w:trHeight w:val="345"/>
        </w:trPr>
        <w:tc>
          <w:tcPr>
            <w:tcW w:w="1389" w:type="dxa"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D72A05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  <w:tc>
          <w:tcPr>
            <w:tcW w:w="8131" w:type="dxa"/>
            <w:vMerge w:val="restart"/>
          </w:tcPr>
          <w:p w:rsidR="00B508F0" w:rsidRPr="00D72A05" w:rsidRDefault="009667C5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8" w:history="1">
              <w:r w:rsidR="00B508F0"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www.longhillengineering.co.uk</w:t>
              </w:r>
            </w:hyperlink>
          </w:p>
          <w:p w:rsidR="00B508F0" w:rsidRPr="00D72A05" w:rsidRDefault="00B508F0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B508F0" w:rsidRPr="00D72A05" w:rsidRDefault="009667C5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9" w:history="1">
              <w:r w:rsidR="00B508F0"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https://sites.google.com/a/longhill.org.uk/engineering/home/unit-1-the-engineered-world</w:t>
              </w:r>
            </w:hyperlink>
          </w:p>
          <w:p w:rsidR="00B508F0" w:rsidRPr="00D72A05" w:rsidRDefault="00B508F0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B508F0" w:rsidRPr="00D72A05" w:rsidRDefault="00B508F0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Past Papers and Mark Schemes - </w:t>
            </w:r>
            <w:hyperlink r:id="rId10" w:history="1">
              <w:r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https://sites.google.com/a/longhill.org.uk/engineering/home/unit-1-the-engineered-world/past-papers-and-mark-schemes</w:t>
              </w:r>
            </w:hyperlink>
          </w:p>
          <w:p w:rsidR="00B508F0" w:rsidRPr="00D72A05" w:rsidRDefault="00B508F0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B508F0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Staff set Questions - </w:t>
            </w:r>
            <w:hyperlink r:id="rId11" w:history="1">
              <w:r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https://sites.google.com/a/longhill.org.uk/engineering/home/unit-1-the-engineered-world/revision-homeworks</w:t>
              </w:r>
            </w:hyperlink>
            <w:r w:rsidRPr="00D72A05">
              <w:rPr>
                <w:rFonts w:eastAsia="Times New Roman" w:cs="Tahoma"/>
                <w:bCs/>
                <w:lang w:eastAsia="en-GB"/>
              </w:rPr>
              <w:t xml:space="preserve"> </w:t>
            </w:r>
          </w:p>
          <w:p w:rsidR="007A2486" w:rsidRPr="00D72A05" w:rsidRDefault="007A2486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 </w:t>
            </w:r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Link to different processes - </w:t>
            </w:r>
          </w:p>
          <w:p w:rsidR="009D2CFB" w:rsidRPr="00D72A05" w:rsidRDefault="009667C5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2" w:history="1">
              <w:r w:rsidR="009D2CFB"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https://sites.google.com/a/longhill.org.uk/engineering/home/investigating-an-engineered-product/unit-2---c-understand-the-selection-and-use-of-manufacturing-processes-in-an-engineered-product/resources-for-unit-2-task-c/processes-for-unit-2-task-c</w:t>
              </w:r>
            </w:hyperlink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Link to Materials – </w:t>
            </w:r>
          </w:p>
          <w:p w:rsidR="009D2CFB" w:rsidRPr="00D72A05" w:rsidRDefault="009667C5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3" w:history="1">
              <w:r w:rsidR="009D2CFB" w:rsidRPr="00D72A05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https://sites.google.com/a/longhill.org.uk/engineering/home/investigating-an-engineered-product/unit-2-re/material-website-links</w:t>
              </w:r>
            </w:hyperlink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P Drive – Students – Engineering </w:t>
            </w:r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 xml:space="preserve">Also holds above plus additional revision / content materials. </w:t>
            </w:r>
          </w:p>
          <w:p w:rsidR="009D2CFB" w:rsidRPr="00D72A05" w:rsidRDefault="009D2CFB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D72A05" w:rsidRPr="00D72A05" w:rsidTr="00816C50">
        <w:trPr>
          <w:trHeight w:val="1380"/>
        </w:trPr>
        <w:tc>
          <w:tcPr>
            <w:tcW w:w="1389" w:type="dxa"/>
          </w:tcPr>
          <w:p w:rsidR="00351CA5" w:rsidRPr="00D72A05" w:rsidRDefault="00351CA5" w:rsidP="00D72A05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D72A05" w:rsidRDefault="00B508F0" w:rsidP="00D72A05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D72A05">
              <w:rPr>
                <w:rFonts w:eastAsia="Times New Roman" w:cs="Tahoma"/>
                <w:bCs/>
                <w:lang w:eastAsia="en-GB"/>
              </w:rPr>
              <w:t>Unit 1 The Engineered World</w:t>
            </w:r>
          </w:p>
        </w:tc>
        <w:tc>
          <w:tcPr>
            <w:tcW w:w="8131" w:type="dxa"/>
            <w:vMerge/>
          </w:tcPr>
          <w:p w:rsidR="00351CA5" w:rsidRPr="00D72A05" w:rsidRDefault="00351CA5" w:rsidP="00D72A05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</w:tbl>
    <w:p w:rsidR="00D72A05" w:rsidRDefault="00D72A05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B363B0" w:rsidRPr="00D72A05" w:rsidRDefault="00F21ED8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D72A05">
        <w:rPr>
          <w:rFonts w:eastAsia="Times New Roman" w:cs="Tahoma"/>
          <w:b/>
          <w:bCs/>
          <w:lang w:eastAsia="en-GB"/>
        </w:rPr>
        <w:t xml:space="preserve">Three </w:t>
      </w:r>
      <w:r w:rsidR="00B363B0" w:rsidRPr="00D72A05">
        <w:rPr>
          <w:rFonts w:eastAsia="Times New Roman" w:cs="Tahoma"/>
          <w:b/>
          <w:bCs/>
          <w:lang w:eastAsia="en-GB"/>
        </w:rPr>
        <w:t>Examination Tips Specific to this Subject</w:t>
      </w:r>
    </w:p>
    <w:p w:rsidR="00B363B0" w:rsidRPr="00D72A05" w:rsidRDefault="00B363B0" w:rsidP="00D72A05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D72A05" w:rsidRDefault="009D2CFB" w:rsidP="00D72A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iCs/>
          <w:lang w:eastAsia="en-GB"/>
        </w:rPr>
      </w:pPr>
      <w:r w:rsidRPr="00D72A05">
        <w:rPr>
          <w:rFonts w:eastAsia="Times New Roman" w:cs="Tahoma"/>
          <w:iCs/>
          <w:lang w:eastAsia="en-GB"/>
        </w:rPr>
        <w:t>Examination Paper 1 – Unit 1 The Engineered World</w:t>
      </w:r>
    </w:p>
    <w:p w:rsidR="009D2CFB" w:rsidRPr="00D72A05" w:rsidRDefault="009D2CFB" w:rsidP="00D72A05">
      <w:pPr>
        <w:pStyle w:val="ListParagraph"/>
        <w:spacing w:after="0" w:line="240" w:lineRule="auto"/>
        <w:rPr>
          <w:rFonts w:eastAsia="Times New Roman" w:cs="Tahoma"/>
          <w:iCs/>
          <w:lang w:eastAsia="en-GB"/>
        </w:rPr>
      </w:pPr>
      <w:r w:rsidRPr="00D72A05">
        <w:rPr>
          <w:rFonts w:eastAsia="Times New Roman" w:cs="Tahoma"/>
          <w:iCs/>
          <w:lang w:eastAsia="en-GB"/>
        </w:rPr>
        <w:t xml:space="preserve">Students </w:t>
      </w:r>
      <w:r w:rsidRPr="00D72A05">
        <w:rPr>
          <w:rFonts w:eastAsia="Times New Roman" w:cs="Tahoma"/>
          <w:b/>
          <w:iCs/>
          <w:lang w:eastAsia="en-GB"/>
        </w:rPr>
        <w:t>state / Identify / Give</w:t>
      </w:r>
      <w:r w:rsidRPr="00D72A05">
        <w:rPr>
          <w:rFonts w:eastAsia="Times New Roman" w:cs="Tahoma"/>
          <w:iCs/>
          <w:lang w:eastAsia="en-GB"/>
        </w:rPr>
        <w:t xml:space="preserve"> short answers to test knowledge </w:t>
      </w:r>
    </w:p>
    <w:p w:rsidR="009D2CFB" w:rsidRPr="00D72A05" w:rsidRDefault="009D2CFB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Students apply knowledge and understanding to explain a concept/ process. Answer must </w:t>
      </w:r>
      <w:r w:rsidRPr="00D72A05">
        <w:rPr>
          <w:rFonts w:eastAsia="Times New Roman" w:cs="Tahoma"/>
          <w:b/>
          <w:lang w:eastAsia="en-GB"/>
        </w:rPr>
        <w:t>contain the answer</w:t>
      </w:r>
      <w:r w:rsidRPr="00D72A05">
        <w:rPr>
          <w:rFonts w:eastAsia="Times New Roman" w:cs="Tahoma"/>
          <w:lang w:eastAsia="en-GB"/>
        </w:rPr>
        <w:t xml:space="preserve"> with </w:t>
      </w:r>
      <w:r w:rsidRPr="00D72A05">
        <w:rPr>
          <w:rFonts w:eastAsia="Times New Roman" w:cs="Tahoma"/>
          <w:b/>
          <w:lang w:eastAsia="en-GB"/>
        </w:rPr>
        <w:t>BECAUSE</w:t>
      </w:r>
      <w:r w:rsidRPr="00D72A05">
        <w:rPr>
          <w:rFonts w:eastAsia="Times New Roman" w:cs="Tahoma"/>
          <w:lang w:eastAsia="en-GB"/>
        </w:rPr>
        <w:t xml:space="preserve"> followed by an e</w:t>
      </w:r>
      <w:r w:rsidRPr="00D72A05">
        <w:rPr>
          <w:rFonts w:eastAsia="Times New Roman" w:cs="Tahoma"/>
          <w:b/>
          <w:lang w:eastAsia="en-GB"/>
        </w:rPr>
        <w:t>xplanation</w:t>
      </w:r>
      <w:r w:rsidRPr="00D72A05">
        <w:rPr>
          <w:rFonts w:eastAsia="Times New Roman" w:cs="Tahoma"/>
          <w:lang w:eastAsia="en-GB"/>
        </w:rPr>
        <w:t>.</w:t>
      </w:r>
    </w:p>
    <w:p w:rsidR="009D2CFB" w:rsidRPr="00D72A05" w:rsidRDefault="009D2CFB" w:rsidP="00D72A05">
      <w:pPr>
        <w:spacing w:after="0" w:line="240" w:lineRule="auto"/>
        <w:rPr>
          <w:rFonts w:eastAsia="Times New Roman" w:cs="Tahoma"/>
          <w:lang w:eastAsia="en-GB"/>
        </w:rPr>
      </w:pPr>
    </w:p>
    <w:p w:rsidR="009D2CFB" w:rsidRPr="00D72A05" w:rsidRDefault="009D2CFB" w:rsidP="00D72A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lang w:eastAsia="en-GB"/>
        </w:rPr>
      </w:pPr>
      <w:r w:rsidRPr="00D72A05">
        <w:rPr>
          <w:rFonts w:eastAsia="Times New Roman" w:cs="Tahoma"/>
          <w:lang w:eastAsia="en-GB"/>
        </w:rPr>
        <w:t xml:space="preserve">Students need to evaluate a Scenario against a suggested strategy/process. Answer must contain the </w:t>
      </w:r>
      <w:r w:rsidRPr="00D72A05">
        <w:rPr>
          <w:rFonts w:eastAsia="Times New Roman" w:cs="Tahoma"/>
          <w:b/>
          <w:lang w:eastAsia="en-GB"/>
        </w:rPr>
        <w:t>positives</w:t>
      </w:r>
      <w:r w:rsidRPr="00D72A05">
        <w:rPr>
          <w:rFonts w:eastAsia="Times New Roman" w:cs="Tahoma"/>
          <w:lang w:eastAsia="en-GB"/>
        </w:rPr>
        <w:t xml:space="preserve"> of the strategy / process, the </w:t>
      </w:r>
      <w:r w:rsidRPr="00D72A05">
        <w:rPr>
          <w:rFonts w:eastAsia="Times New Roman" w:cs="Tahoma"/>
          <w:b/>
          <w:lang w:eastAsia="en-GB"/>
        </w:rPr>
        <w:t>negatives</w:t>
      </w:r>
      <w:r w:rsidRPr="00D72A05">
        <w:rPr>
          <w:rFonts w:eastAsia="Times New Roman" w:cs="Tahoma"/>
          <w:lang w:eastAsia="en-GB"/>
        </w:rPr>
        <w:t xml:space="preserve"> of the strategy / process. This must lead to a </w:t>
      </w:r>
      <w:r w:rsidRPr="00D72A05">
        <w:rPr>
          <w:rFonts w:eastAsia="Times New Roman" w:cs="Tahoma"/>
          <w:b/>
          <w:lang w:eastAsia="en-GB"/>
        </w:rPr>
        <w:t>conclusion</w:t>
      </w:r>
      <w:r w:rsidRPr="00D72A05">
        <w:rPr>
          <w:rFonts w:eastAsia="Times New Roman" w:cs="Tahoma"/>
          <w:lang w:eastAsia="en-GB"/>
        </w:rPr>
        <w:t xml:space="preserve"> where the scenario is considered in light of the positives and negatives. The </w:t>
      </w:r>
      <w:r w:rsidRPr="00D72A05">
        <w:rPr>
          <w:rFonts w:eastAsia="Times New Roman" w:cs="Tahoma"/>
          <w:b/>
          <w:lang w:eastAsia="en-GB"/>
        </w:rPr>
        <w:t>conclusion must have a final decision related to the scenario with justification</w:t>
      </w:r>
      <w:r w:rsidRPr="00D72A05">
        <w:rPr>
          <w:rFonts w:eastAsia="Times New Roman" w:cs="Tahoma"/>
          <w:lang w:eastAsia="en-GB"/>
        </w:rPr>
        <w:t xml:space="preserve">. </w:t>
      </w:r>
    </w:p>
    <w:p w:rsidR="00B363B0" w:rsidRPr="00D72A05" w:rsidRDefault="00B363B0" w:rsidP="00D72A05">
      <w:pPr>
        <w:spacing w:line="240" w:lineRule="auto"/>
      </w:pPr>
    </w:p>
    <w:sectPr w:rsidR="00B363B0" w:rsidRPr="00D72A0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32" w:rsidRDefault="00D36032" w:rsidP="00171A73">
      <w:pPr>
        <w:spacing w:after="0" w:line="240" w:lineRule="auto"/>
      </w:pPr>
      <w:r>
        <w:separator/>
      </w:r>
    </w:p>
  </w:endnote>
  <w:endnote w:type="continuationSeparator" w:id="0">
    <w:p w:rsidR="00D36032" w:rsidRDefault="00D36032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36032" w:rsidRDefault="00D360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7C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6032" w:rsidRDefault="00D3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32" w:rsidRDefault="00D36032" w:rsidP="00171A73">
      <w:pPr>
        <w:spacing w:after="0" w:line="240" w:lineRule="auto"/>
      </w:pPr>
      <w:r>
        <w:separator/>
      </w:r>
    </w:p>
  </w:footnote>
  <w:footnote w:type="continuationSeparator" w:id="0">
    <w:p w:rsidR="00D36032" w:rsidRDefault="00D36032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2" w:rsidRPr="00D72A05" w:rsidRDefault="00D36032" w:rsidP="00D72A05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D72A05">
      <w:rPr>
        <w:rFonts w:eastAsia="Times New Roman" w:cs="Tahoma"/>
        <w:b/>
        <w:bCs/>
        <w:color w:val="000000"/>
        <w:sz w:val="32"/>
        <w:szCs w:val="32"/>
        <w:lang w:eastAsia="en-GB"/>
      </w:rPr>
      <w:t>A Guide to BTEC Engineering</w:t>
    </w:r>
  </w:p>
  <w:p w:rsidR="00D36032" w:rsidRDefault="00D36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94F"/>
    <w:multiLevelType w:val="hybridMultilevel"/>
    <w:tmpl w:val="62109BE2"/>
    <w:lvl w:ilvl="0" w:tplc="C7C093F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9DE"/>
    <w:multiLevelType w:val="hybridMultilevel"/>
    <w:tmpl w:val="D86C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61AC"/>
    <w:multiLevelType w:val="hybridMultilevel"/>
    <w:tmpl w:val="C638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503B1"/>
    <w:multiLevelType w:val="hybridMultilevel"/>
    <w:tmpl w:val="88FEF71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171A73"/>
    <w:rsid w:val="002A3050"/>
    <w:rsid w:val="00351CA5"/>
    <w:rsid w:val="00550BEF"/>
    <w:rsid w:val="00562D4F"/>
    <w:rsid w:val="00725569"/>
    <w:rsid w:val="007A2486"/>
    <w:rsid w:val="00801814"/>
    <w:rsid w:val="00816C50"/>
    <w:rsid w:val="009667C5"/>
    <w:rsid w:val="009D2CFB"/>
    <w:rsid w:val="00B310AC"/>
    <w:rsid w:val="00B363B0"/>
    <w:rsid w:val="00B508F0"/>
    <w:rsid w:val="00BF0E2E"/>
    <w:rsid w:val="00C66194"/>
    <w:rsid w:val="00D36032"/>
    <w:rsid w:val="00D72A05"/>
    <w:rsid w:val="00DD406D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hillengineering.co.uk" TargetMode="External"/><Relationship Id="rId13" Type="http://schemas.openxmlformats.org/officeDocument/2006/relationships/hyperlink" Target="https://sites.google.com/a/longhill.org.uk/engineering/home/investigating-an-engineered-product/unit-2-re/material-website-lin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longhill.org.uk/engineering/home/investigating-an-engineered-product/unit-2---c-understand-the-selection-and-use-of-manufacturing-processes-in-an-engineered-product/resources-for-unit-2-task-c/processes-for-unit-2-task-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longhill.org.uk/engineering/home/unit-1-the-engineered-world/revision-homewor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a/longhill.org.uk/engineering/home/unit-1-the-engineered-world/past-papers-and-mark-sche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longhill.org.uk/engineering/home/unit-1-the-engineered-worl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A99EF911.dotm</Template>
  <TotalTime>13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5</cp:revision>
  <dcterms:created xsi:type="dcterms:W3CDTF">2019-01-09T16:48:00Z</dcterms:created>
  <dcterms:modified xsi:type="dcterms:W3CDTF">2019-02-06T11:58:00Z</dcterms:modified>
</cp:coreProperties>
</file>