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5" w:rsidRPr="00393E80" w:rsidRDefault="00351CA5" w:rsidP="00351CA5">
      <w:pPr>
        <w:spacing w:after="0" w:line="240" w:lineRule="auto"/>
        <w:rPr>
          <w:rFonts w:eastAsia="Times New Roman" w:cs="Tahoma"/>
          <w:i/>
          <w:lang w:eastAsia="en-GB"/>
        </w:rPr>
      </w:pPr>
      <w:r w:rsidRPr="00393E80">
        <w:rPr>
          <w:rFonts w:eastAsia="Times New Roman" w:cs="Tahoma"/>
          <w:bCs/>
          <w:lang w:eastAsia="en-GB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351CA5" w:rsidRPr="00393E80" w:rsidRDefault="00351CA5"/>
    <w:p w:rsidR="00351CA5" w:rsidRPr="00393E80" w:rsidRDefault="00351CA5" w:rsidP="00351CA5">
      <w:r w:rsidRPr="00393E80">
        <w:rPr>
          <w:rFonts w:eastAsia="Times New Roman" w:cs="Tahoma"/>
          <w:b/>
          <w:bCs/>
          <w:lang w:eastAsia="en-GB"/>
        </w:rPr>
        <w:t xml:space="preserve">Course Title and Exam Board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393E80" w:rsidRPr="00393E80" w:rsidTr="008A5518">
        <w:tc>
          <w:tcPr>
            <w:tcW w:w="1668" w:type="dxa"/>
            <w:shd w:val="clear" w:color="auto" w:fill="D9D9D9" w:themeFill="background1" w:themeFillShade="D9"/>
          </w:tcPr>
          <w:p w:rsidR="00351CA5" w:rsidRPr="00393E80" w:rsidRDefault="00351CA5" w:rsidP="008A5518">
            <w:r w:rsidRPr="00393E80">
              <w:t>Exam board</w:t>
            </w:r>
          </w:p>
        </w:tc>
        <w:tc>
          <w:tcPr>
            <w:tcW w:w="7938" w:type="dxa"/>
          </w:tcPr>
          <w:p w:rsidR="00351CA5" w:rsidRPr="00393E80" w:rsidRDefault="008A5518" w:rsidP="008A5518">
            <w:r w:rsidRPr="00393E80">
              <w:t>AQA</w:t>
            </w:r>
          </w:p>
        </w:tc>
      </w:tr>
      <w:tr w:rsidR="00393E80" w:rsidRPr="00393E80" w:rsidTr="008A5518">
        <w:tc>
          <w:tcPr>
            <w:tcW w:w="1668" w:type="dxa"/>
            <w:shd w:val="clear" w:color="auto" w:fill="D9D9D9" w:themeFill="background1" w:themeFillShade="D9"/>
          </w:tcPr>
          <w:p w:rsidR="00351CA5" w:rsidRPr="00393E80" w:rsidRDefault="00351CA5" w:rsidP="008A5518">
            <w:r w:rsidRPr="00393E80">
              <w:t>Course title</w:t>
            </w:r>
          </w:p>
        </w:tc>
        <w:tc>
          <w:tcPr>
            <w:tcW w:w="7938" w:type="dxa"/>
          </w:tcPr>
          <w:p w:rsidR="00351CA5" w:rsidRPr="00393E80" w:rsidRDefault="008A5518" w:rsidP="008A5518">
            <w:r w:rsidRPr="00393E80">
              <w:t>Religious Studies specification A</w:t>
            </w:r>
          </w:p>
        </w:tc>
      </w:tr>
      <w:tr w:rsidR="00393E80" w:rsidRPr="00393E80" w:rsidTr="008A5518">
        <w:tc>
          <w:tcPr>
            <w:tcW w:w="1668" w:type="dxa"/>
            <w:shd w:val="clear" w:color="auto" w:fill="D9D9D9" w:themeFill="background1" w:themeFillShade="D9"/>
          </w:tcPr>
          <w:p w:rsidR="00351CA5" w:rsidRPr="00393E80" w:rsidRDefault="00351CA5" w:rsidP="008A5518">
            <w:r w:rsidRPr="00393E80">
              <w:t>Course structure and assessment</w:t>
            </w:r>
          </w:p>
        </w:tc>
        <w:tc>
          <w:tcPr>
            <w:tcW w:w="7938" w:type="dxa"/>
          </w:tcPr>
          <w:p w:rsidR="00351CA5" w:rsidRPr="00393E80" w:rsidRDefault="00C947FF" w:rsidP="00C947FF">
            <w:r w:rsidRPr="00393E80">
              <w:t>Component 1 – the study of religions: beliefs, teachings and practices (Christianity and Buddhism)</w:t>
            </w:r>
          </w:p>
          <w:p w:rsidR="00C947FF" w:rsidRPr="00393E80" w:rsidRDefault="00C947FF" w:rsidP="00C947FF">
            <w:r w:rsidRPr="00393E80">
              <w:t>Component 2 – thematic studies (ethics topics)</w:t>
            </w:r>
          </w:p>
        </w:tc>
      </w:tr>
      <w:tr w:rsidR="00393E80" w:rsidRPr="00393E80" w:rsidTr="00F5023F">
        <w:tc>
          <w:tcPr>
            <w:tcW w:w="1668" w:type="dxa"/>
            <w:shd w:val="clear" w:color="auto" w:fill="D9D9D9" w:themeFill="background1" w:themeFillShade="D9"/>
          </w:tcPr>
          <w:p w:rsidR="00393E80" w:rsidRPr="00393E80" w:rsidRDefault="00393E80" w:rsidP="008A5518">
            <w:r w:rsidRPr="00393E80">
              <w:t>Key dates</w:t>
            </w:r>
          </w:p>
        </w:tc>
        <w:tc>
          <w:tcPr>
            <w:tcW w:w="7938" w:type="dxa"/>
          </w:tcPr>
          <w:p w:rsidR="00393E80" w:rsidRPr="00393E80" w:rsidRDefault="00393E80" w:rsidP="008A5518">
            <w:r w:rsidRPr="00393E80">
              <w:t>N/A</w:t>
            </w:r>
          </w:p>
        </w:tc>
      </w:tr>
    </w:tbl>
    <w:p w:rsidR="00351CA5" w:rsidRPr="00393E80" w:rsidRDefault="00351CA5" w:rsidP="00351CA5"/>
    <w:p w:rsidR="00351CA5" w:rsidRDefault="00351CA5" w:rsidP="00393E80">
      <w:pPr>
        <w:spacing w:after="0" w:line="240" w:lineRule="auto"/>
        <w:rPr>
          <w:rFonts w:eastAsia="Times New Roman" w:cs="Tahoma"/>
          <w:lang w:eastAsia="en-GB"/>
        </w:rPr>
      </w:pPr>
      <w:r w:rsidRPr="00393E80">
        <w:rPr>
          <w:rFonts w:eastAsia="Times New Roman" w:cs="Tahoma"/>
          <w:b/>
          <w:bCs/>
          <w:lang w:eastAsia="en-GB"/>
        </w:rPr>
        <w:t>GCSE Examinations</w:t>
      </w:r>
    </w:p>
    <w:p w:rsidR="00393E80" w:rsidRPr="00393E80" w:rsidRDefault="00393E80" w:rsidP="00393E80">
      <w:pPr>
        <w:spacing w:after="0" w:line="240" w:lineRule="auto"/>
        <w:rPr>
          <w:rFonts w:eastAsia="Times New Roman" w:cs="Tahoma"/>
          <w:lang w:eastAsia="en-GB"/>
        </w:rPr>
      </w:pP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850"/>
        <w:gridCol w:w="1134"/>
        <w:gridCol w:w="1276"/>
        <w:gridCol w:w="4678"/>
      </w:tblGrid>
      <w:tr w:rsidR="00393E80" w:rsidRPr="00393E80" w:rsidTr="008A5518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393E80" w:rsidRDefault="00351CA5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Paper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393E80" w:rsidRDefault="00351CA5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393E80" w:rsidRDefault="00351CA5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393E80" w:rsidRDefault="00351CA5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Weighting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1CA5" w:rsidRPr="00393E80" w:rsidRDefault="00351CA5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Topics on this paper</w:t>
            </w:r>
          </w:p>
        </w:tc>
      </w:tr>
      <w:tr w:rsidR="00393E80" w:rsidRPr="00393E80" w:rsidTr="008A5518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7FF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Paper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7FF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393E80" w:rsidRDefault="00351CA5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1 hour 45 mins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393E80" w:rsidRDefault="00351CA5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50%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1CA5" w:rsidRPr="00393E80" w:rsidRDefault="00C947FF" w:rsidP="00C947FF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The life of the Buddha</w:t>
            </w:r>
          </w:p>
          <w:p w:rsidR="00C947FF" w:rsidRPr="00393E80" w:rsidRDefault="00C947FF" w:rsidP="00C947FF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The Four Noble Truths</w:t>
            </w:r>
          </w:p>
          <w:p w:rsidR="00C947FF" w:rsidRPr="00393E80" w:rsidRDefault="00C947FF" w:rsidP="00C947FF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 xml:space="preserve">The </w:t>
            </w:r>
            <w:proofErr w:type="spellStart"/>
            <w:r w:rsidRPr="00393E80">
              <w:rPr>
                <w:rFonts w:eastAsia="Times New Roman" w:cs="Tahoma"/>
                <w:lang w:eastAsia="en-GB"/>
              </w:rPr>
              <w:t>Dhamma</w:t>
            </w:r>
            <w:proofErr w:type="spellEnd"/>
            <w:r w:rsidRPr="00393E80">
              <w:rPr>
                <w:rFonts w:eastAsia="Times New Roman" w:cs="Tahoma"/>
                <w:lang w:eastAsia="en-GB"/>
              </w:rPr>
              <w:t xml:space="preserve"> (Buddha’s teachings)</w:t>
            </w:r>
          </w:p>
          <w:p w:rsidR="00C947FF" w:rsidRPr="00393E80" w:rsidRDefault="00C947FF" w:rsidP="00C947FF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Buddhist worship and festivals</w:t>
            </w:r>
          </w:p>
          <w:p w:rsidR="00C947FF" w:rsidRPr="00393E80" w:rsidRDefault="00C947FF" w:rsidP="00C947FF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Buddhist ethics</w:t>
            </w:r>
          </w:p>
          <w:p w:rsidR="00C947FF" w:rsidRPr="00393E80" w:rsidRDefault="00C947FF" w:rsidP="00C947FF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Key Christian beliefs</w:t>
            </w:r>
          </w:p>
          <w:p w:rsidR="00C947FF" w:rsidRPr="00393E80" w:rsidRDefault="00C947FF" w:rsidP="00C947FF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Jesus Christ and salvation</w:t>
            </w:r>
          </w:p>
          <w:p w:rsidR="00C947FF" w:rsidRPr="00393E80" w:rsidRDefault="00C947FF" w:rsidP="00C947FF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Christian worship and festivals</w:t>
            </w:r>
          </w:p>
          <w:p w:rsidR="00C947FF" w:rsidRPr="00393E80" w:rsidRDefault="00C947FF" w:rsidP="00C947FF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The role of the church in the local and worldwide community</w:t>
            </w:r>
          </w:p>
        </w:tc>
      </w:tr>
      <w:tr w:rsidR="00351CA5" w:rsidRPr="00393E80" w:rsidTr="008A5518">
        <w:trPr>
          <w:trHeight w:val="60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Paper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1 hour 45 mins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50%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1CA5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Relationships and families</w:t>
            </w:r>
          </w:p>
          <w:p w:rsidR="00C947FF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Religion and life</w:t>
            </w:r>
          </w:p>
          <w:p w:rsidR="00C947FF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Religion, crime and punishment</w:t>
            </w:r>
          </w:p>
          <w:p w:rsidR="00C947FF" w:rsidRPr="00393E80" w:rsidRDefault="00C947FF" w:rsidP="008A5518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393E80">
              <w:rPr>
                <w:rFonts w:eastAsia="Times New Roman" w:cs="Tahoma"/>
                <w:lang w:eastAsia="en-GB"/>
              </w:rPr>
              <w:t>Religion, peace and conflict</w:t>
            </w:r>
          </w:p>
        </w:tc>
      </w:tr>
    </w:tbl>
    <w:p w:rsidR="00351CA5" w:rsidRPr="00393E80" w:rsidRDefault="00351CA5" w:rsidP="00351CA5"/>
    <w:p w:rsidR="00351CA5" w:rsidRPr="00393E80" w:rsidRDefault="00351CA5" w:rsidP="00351CA5">
      <w:pPr>
        <w:spacing w:after="0" w:line="240" w:lineRule="auto"/>
        <w:rPr>
          <w:rFonts w:eastAsia="Times New Roman" w:cs="Tahoma"/>
          <w:lang w:eastAsia="en-GB"/>
        </w:rPr>
      </w:pPr>
      <w:r w:rsidRPr="00393E80">
        <w:rPr>
          <w:rFonts w:eastAsia="Times New Roman" w:cs="Tahoma"/>
          <w:b/>
          <w:bCs/>
          <w:lang w:eastAsia="en-GB"/>
        </w:rPr>
        <w:t>Course Components (a more detailed explanation of skills and topics)</w:t>
      </w:r>
    </w:p>
    <w:p w:rsidR="00351CA5" w:rsidRPr="00393E80" w:rsidRDefault="00351CA5" w:rsidP="00351CA5">
      <w:pPr>
        <w:spacing w:after="0" w:line="240" w:lineRule="auto"/>
        <w:rPr>
          <w:rFonts w:eastAsia="Times New Roman" w:cs="Tahoma"/>
          <w:lang w:eastAsia="en-GB"/>
        </w:rPr>
      </w:pPr>
    </w:p>
    <w:p w:rsidR="00351CA5" w:rsidRDefault="00351CA5" w:rsidP="00351CA5">
      <w:pPr>
        <w:spacing w:after="0" w:line="240" w:lineRule="auto"/>
        <w:rPr>
          <w:rFonts w:eastAsia="Times New Roman" w:cs="Tahoma"/>
          <w:i/>
          <w:iCs/>
          <w:lang w:eastAsia="en-GB"/>
        </w:rPr>
      </w:pPr>
      <w:r w:rsidRPr="00393E80">
        <w:rPr>
          <w:rFonts w:eastAsia="Times New Roman" w:cs="Tahoma"/>
          <w:i/>
          <w:iCs/>
          <w:lang w:eastAsia="en-GB"/>
        </w:rPr>
        <w:t xml:space="preserve">Examination Paper 1 – </w:t>
      </w:r>
      <w:r w:rsidR="00210E07" w:rsidRPr="00393E80">
        <w:rPr>
          <w:rFonts w:eastAsia="Times New Roman" w:cs="Tahoma"/>
          <w:i/>
          <w:iCs/>
          <w:lang w:eastAsia="en-GB"/>
        </w:rPr>
        <w:t>The study of religions</w:t>
      </w:r>
    </w:p>
    <w:p w:rsidR="00393E80" w:rsidRPr="00393E80" w:rsidRDefault="00393E80" w:rsidP="00351CA5">
      <w:pPr>
        <w:spacing w:after="0" w:line="240" w:lineRule="auto"/>
        <w:rPr>
          <w:rFonts w:eastAsia="Times New Roman" w:cs="Tahoma"/>
          <w:lang w:eastAsia="en-GB"/>
        </w:rPr>
      </w:pPr>
    </w:p>
    <w:p w:rsidR="00351CA5" w:rsidRPr="00393E80" w:rsidRDefault="00351CA5" w:rsidP="00351CA5">
      <w:pPr>
        <w:spacing w:after="0" w:line="240" w:lineRule="auto"/>
        <w:rPr>
          <w:rFonts w:eastAsia="Times New Roman" w:cs="Tahoma"/>
          <w:lang w:eastAsia="en-GB"/>
        </w:rPr>
      </w:pPr>
      <w:r w:rsidRPr="00393E80">
        <w:rPr>
          <w:rFonts w:eastAsia="Times New Roman" w:cs="Tahoma"/>
          <w:lang w:eastAsia="en-GB"/>
        </w:rPr>
        <w:t xml:space="preserve">Students apply knowledge and understanding </w:t>
      </w:r>
      <w:r w:rsidR="00210E07" w:rsidRPr="00393E80">
        <w:rPr>
          <w:rFonts w:eastAsia="Times New Roman" w:cs="Tahoma"/>
          <w:lang w:eastAsia="en-GB"/>
        </w:rPr>
        <w:t xml:space="preserve">of Christian and Buddhist beliefs, teachings and practices.  Students need to learn all keywords for the following topics:  Christian Beliefs, Christian Practices, Buddhist Beliefs and Buddhist Practices. </w:t>
      </w:r>
      <w:r w:rsidR="000A260D" w:rsidRPr="00393E80">
        <w:rPr>
          <w:rFonts w:eastAsia="Times New Roman" w:cs="Tahoma"/>
          <w:lang w:eastAsia="en-GB"/>
        </w:rPr>
        <w:t xml:space="preserve"> Students also need to be able to refer to scripture or sacred writings.  </w:t>
      </w:r>
      <w:r w:rsidR="00210E07" w:rsidRPr="00393E80">
        <w:rPr>
          <w:rFonts w:eastAsia="Times New Roman" w:cs="Tahoma"/>
          <w:lang w:eastAsia="en-GB"/>
        </w:rPr>
        <w:t>Students will apply their knowledge and understanding to a discursive question related to the topics studied.  Students will evaluate a statement, giving reasoned arguments for and against the statement, referring to religious teachings, and including a conclusion. Students will explain similarities and differences in beliefs, teachings and practices, and explain the influences of beliefs and teachings on Christians and Buddhists.</w:t>
      </w:r>
    </w:p>
    <w:p w:rsidR="00393E80" w:rsidRDefault="00393E80">
      <w:pPr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br w:type="page"/>
      </w:r>
    </w:p>
    <w:p w:rsidR="00393E80" w:rsidRPr="00393E80" w:rsidRDefault="00393E80" w:rsidP="00351CA5">
      <w:pPr>
        <w:spacing w:after="240" w:line="240" w:lineRule="auto"/>
        <w:rPr>
          <w:rFonts w:eastAsia="Times New Roman" w:cs="Tahoma"/>
          <w:lang w:eastAsia="en-GB"/>
        </w:rPr>
      </w:pPr>
    </w:p>
    <w:p w:rsidR="00351CA5" w:rsidRDefault="00351CA5" w:rsidP="00351CA5">
      <w:pPr>
        <w:spacing w:after="0" w:line="240" w:lineRule="auto"/>
        <w:rPr>
          <w:rFonts w:eastAsia="Times New Roman" w:cs="Tahoma"/>
          <w:i/>
          <w:iCs/>
          <w:lang w:eastAsia="en-GB"/>
        </w:rPr>
      </w:pPr>
      <w:r w:rsidRPr="00393E80">
        <w:rPr>
          <w:rFonts w:eastAsia="Times New Roman" w:cs="Tahoma"/>
          <w:i/>
          <w:iCs/>
          <w:lang w:eastAsia="en-GB"/>
        </w:rPr>
        <w:t xml:space="preserve">Examination Paper 2 </w:t>
      </w:r>
      <w:r w:rsidR="00210E07" w:rsidRPr="00393E80">
        <w:rPr>
          <w:rFonts w:eastAsia="Times New Roman" w:cs="Tahoma"/>
          <w:i/>
          <w:iCs/>
          <w:lang w:eastAsia="en-GB"/>
        </w:rPr>
        <w:t>–</w:t>
      </w:r>
      <w:r w:rsidRPr="00393E80">
        <w:rPr>
          <w:rFonts w:eastAsia="Times New Roman" w:cs="Tahoma"/>
          <w:i/>
          <w:iCs/>
          <w:lang w:eastAsia="en-GB"/>
        </w:rPr>
        <w:t xml:space="preserve"> </w:t>
      </w:r>
      <w:r w:rsidR="00210E07" w:rsidRPr="00393E80">
        <w:rPr>
          <w:rFonts w:eastAsia="Times New Roman" w:cs="Tahoma"/>
          <w:i/>
          <w:iCs/>
          <w:lang w:eastAsia="en-GB"/>
        </w:rPr>
        <w:t>Thematic Studies</w:t>
      </w:r>
    </w:p>
    <w:p w:rsidR="00393E80" w:rsidRPr="00393E80" w:rsidRDefault="00393E80" w:rsidP="00351CA5">
      <w:pPr>
        <w:spacing w:after="0" w:line="240" w:lineRule="auto"/>
        <w:rPr>
          <w:rFonts w:eastAsia="Times New Roman" w:cs="Tahoma"/>
          <w:i/>
          <w:iCs/>
          <w:shd w:val="clear" w:color="auto" w:fill="FFFFFF"/>
          <w:lang w:eastAsia="en-GB"/>
        </w:rPr>
      </w:pPr>
    </w:p>
    <w:p w:rsidR="00351CA5" w:rsidRPr="00393E80" w:rsidRDefault="00351CA5" w:rsidP="00351CA5">
      <w:pPr>
        <w:spacing w:after="0" w:line="240" w:lineRule="auto"/>
        <w:rPr>
          <w:rFonts w:eastAsia="Times New Roman" w:cs="Tahoma"/>
          <w:lang w:eastAsia="en-GB"/>
        </w:rPr>
      </w:pPr>
      <w:r w:rsidRPr="00393E80">
        <w:rPr>
          <w:rFonts w:eastAsia="Times New Roman" w:cs="Tahoma"/>
          <w:lang w:eastAsia="en-GB"/>
        </w:rPr>
        <w:t xml:space="preserve">Students apply </w:t>
      </w:r>
      <w:r w:rsidR="00210E07" w:rsidRPr="00393E80">
        <w:rPr>
          <w:rFonts w:eastAsia="Times New Roman" w:cs="Tahoma"/>
          <w:lang w:eastAsia="en-GB"/>
        </w:rPr>
        <w:t>knowledge and understanding of religious beliefs and teachings within the themes of Crime and Punishment, Relationships and Families, Peace and Conflict and Religion and Life.</w:t>
      </w:r>
      <w:r w:rsidR="000A260D" w:rsidRPr="00393E80">
        <w:rPr>
          <w:rFonts w:eastAsia="Times New Roman" w:cs="Tahoma"/>
          <w:lang w:eastAsia="en-GB"/>
        </w:rPr>
        <w:t xml:space="preserve"> </w:t>
      </w:r>
      <w:r w:rsidR="00210E07" w:rsidRPr="00393E80">
        <w:rPr>
          <w:rFonts w:eastAsia="Times New Roman" w:cs="Tahoma"/>
          <w:lang w:eastAsia="en-GB"/>
        </w:rPr>
        <w:t>Students need to learn the keywords for all four topics, a</w:t>
      </w:r>
      <w:r w:rsidR="000A260D" w:rsidRPr="00393E80">
        <w:rPr>
          <w:rFonts w:eastAsia="Times New Roman" w:cs="Tahoma"/>
          <w:lang w:eastAsia="en-GB"/>
        </w:rPr>
        <w:t>nd will need to be able to write about the beliefs and attitudes of the main religious tradition of Great Britain (</w:t>
      </w:r>
      <w:proofErr w:type="spellStart"/>
      <w:r w:rsidR="000A260D" w:rsidRPr="00393E80">
        <w:rPr>
          <w:rFonts w:eastAsia="Times New Roman" w:cs="Tahoma"/>
          <w:lang w:eastAsia="en-GB"/>
        </w:rPr>
        <w:t>ie</w:t>
      </w:r>
      <w:proofErr w:type="spellEnd"/>
      <w:r w:rsidR="000A260D" w:rsidRPr="00393E80">
        <w:rPr>
          <w:rFonts w:eastAsia="Times New Roman" w:cs="Tahoma"/>
          <w:lang w:eastAsia="en-GB"/>
        </w:rPr>
        <w:t xml:space="preserve"> Christianity) for some selected issues.  Students also need to be able to refer to scripture or sacred writings.  </w:t>
      </w:r>
      <w:r w:rsidR="00210E07" w:rsidRPr="00393E80">
        <w:rPr>
          <w:rFonts w:eastAsia="Times New Roman" w:cs="Tahoma"/>
          <w:lang w:eastAsia="en-GB"/>
        </w:rPr>
        <w:t xml:space="preserve">Students will apply their knowledge and understanding of the religions they have studied to the topics and moral issues.  </w:t>
      </w:r>
      <w:r w:rsidRPr="00393E80">
        <w:rPr>
          <w:rFonts w:eastAsia="Times New Roman" w:cs="Tahoma"/>
          <w:lang w:eastAsia="en-GB"/>
        </w:rPr>
        <w:t>Students will be examined</w:t>
      </w:r>
      <w:r w:rsidR="00210E07" w:rsidRPr="00393E80">
        <w:rPr>
          <w:rFonts w:eastAsia="Times New Roman" w:cs="Tahoma"/>
          <w:lang w:eastAsia="en-GB"/>
        </w:rPr>
        <w:t xml:space="preserve"> on all four topics</w:t>
      </w:r>
      <w:r w:rsidR="000A260D" w:rsidRPr="00393E80">
        <w:rPr>
          <w:rFonts w:eastAsia="Times New Roman" w:cs="Tahoma"/>
          <w:lang w:eastAsia="en-GB"/>
        </w:rPr>
        <w:t>, chosen from a total of six themes</w:t>
      </w:r>
      <w:r w:rsidR="00210E07" w:rsidRPr="00393E80">
        <w:rPr>
          <w:rFonts w:eastAsia="Times New Roman" w:cs="Tahoma"/>
          <w:lang w:eastAsia="en-GB"/>
        </w:rPr>
        <w:t>.</w:t>
      </w:r>
      <w:r w:rsidR="000A260D" w:rsidRPr="00393E80">
        <w:rPr>
          <w:rFonts w:eastAsia="Times New Roman" w:cs="Tahoma"/>
          <w:lang w:eastAsia="en-GB"/>
        </w:rPr>
        <w:t xml:space="preserve">  Students need to make sure that they select the correct topics which have been studied, and only answer questions on four topics.</w:t>
      </w:r>
      <w:r w:rsidR="00210E07" w:rsidRPr="00393E80">
        <w:rPr>
          <w:rFonts w:eastAsia="Times New Roman" w:cs="Tahoma"/>
          <w:lang w:eastAsia="en-GB"/>
        </w:rPr>
        <w:t xml:space="preserve">  Students will evaluate a statement related to the topic, giving reason</w:t>
      </w:r>
      <w:r w:rsidR="003E6904" w:rsidRPr="00393E80">
        <w:rPr>
          <w:rFonts w:eastAsia="Times New Roman" w:cs="Tahoma"/>
          <w:lang w:eastAsia="en-GB"/>
        </w:rPr>
        <w:t>ed</w:t>
      </w:r>
      <w:r w:rsidR="00210E07" w:rsidRPr="00393E80">
        <w:rPr>
          <w:rFonts w:eastAsia="Times New Roman" w:cs="Tahoma"/>
          <w:lang w:eastAsia="en-GB"/>
        </w:rPr>
        <w:t xml:space="preserve"> arguments for and against the statement, referring to religious teachings, and including a conclusion.   Students will explain similarities and differences between different religious beliefs and attitudes.</w:t>
      </w:r>
    </w:p>
    <w:p w:rsidR="00393E80" w:rsidRDefault="00393E80">
      <w:pPr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br w:type="page"/>
      </w:r>
    </w:p>
    <w:p w:rsidR="00351CA5" w:rsidRDefault="00351CA5" w:rsidP="00393E80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393E80">
        <w:rPr>
          <w:rFonts w:eastAsia="Times New Roman" w:cs="Tahoma"/>
          <w:b/>
          <w:bCs/>
          <w:lang w:eastAsia="en-GB"/>
        </w:rPr>
        <w:lastRenderedPageBreak/>
        <w:t>Where are the revision resources?</w:t>
      </w:r>
    </w:p>
    <w:p w:rsidR="00393E80" w:rsidRPr="00393E80" w:rsidRDefault="00393E80" w:rsidP="00393E80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6903"/>
      </w:tblGrid>
      <w:tr w:rsidR="00393E80" w:rsidRPr="00393E80" w:rsidTr="008A5518">
        <w:trPr>
          <w:trHeight w:val="512"/>
        </w:trPr>
        <w:tc>
          <w:tcPr>
            <w:tcW w:w="2595" w:type="dxa"/>
            <w:shd w:val="clear" w:color="auto" w:fill="D9D9D9" w:themeFill="background1" w:themeFillShade="D9"/>
          </w:tcPr>
          <w:p w:rsidR="00351CA5" w:rsidRPr="00393E80" w:rsidRDefault="00351CA5" w:rsidP="008A5518">
            <w:pPr>
              <w:pStyle w:val="NoSpacing"/>
              <w:rPr>
                <w:rFonts w:cs="Tahoma"/>
                <w:lang w:eastAsia="en-GB"/>
              </w:rPr>
            </w:pPr>
            <w:r w:rsidRPr="00393E80">
              <w:rPr>
                <w:rFonts w:cs="Tahoma"/>
                <w:lang w:eastAsia="en-GB"/>
              </w:rPr>
              <w:t>Revision topics</w:t>
            </w:r>
          </w:p>
          <w:p w:rsidR="00351CA5" w:rsidRPr="00393E80" w:rsidRDefault="00351CA5" w:rsidP="008A5518">
            <w:pPr>
              <w:pStyle w:val="NoSpacing"/>
              <w:rPr>
                <w:rFonts w:cs="Tahoma"/>
                <w:lang w:eastAsia="en-GB"/>
              </w:rPr>
            </w:pPr>
          </w:p>
        </w:tc>
        <w:tc>
          <w:tcPr>
            <w:tcW w:w="6903" w:type="dxa"/>
            <w:shd w:val="clear" w:color="auto" w:fill="D9D9D9" w:themeFill="background1" w:themeFillShade="D9"/>
          </w:tcPr>
          <w:p w:rsidR="00351CA5" w:rsidRPr="00393E80" w:rsidRDefault="00351CA5" w:rsidP="00393E80">
            <w:pPr>
              <w:pStyle w:val="NoSpacing"/>
              <w:rPr>
                <w:rFonts w:cs="Tahoma"/>
                <w:lang w:eastAsia="en-GB"/>
              </w:rPr>
            </w:pPr>
            <w:r w:rsidRPr="00393E80">
              <w:rPr>
                <w:rFonts w:cs="Tahoma"/>
                <w:lang w:eastAsia="en-GB"/>
              </w:rPr>
              <w:t xml:space="preserve">What resources to use </w:t>
            </w:r>
          </w:p>
        </w:tc>
      </w:tr>
      <w:tr w:rsidR="00393E80" w:rsidRPr="00393E80" w:rsidTr="008A5518">
        <w:trPr>
          <w:trHeight w:val="345"/>
        </w:trPr>
        <w:tc>
          <w:tcPr>
            <w:tcW w:w="2595" w:type="dxa"/>
          </w:tcPr>
          <w:p w:rsidR="00351CA5" w:rsidRPr="00393E80" w:rsidRDefault="00351CA5" w:rsidP="008A551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393E80">
              <w:rPr>
                <w:rFonts w:eastAsia="Times New Roman" w:cs="Tahoma"/>
                <w:b/>
                <w:bCs/>
                <w:lang w:eastAsia="en-GB"/>
              </w:rPr>
              <w:t>Paper 1</w:t>
            </w:r>
          </w:p>
        </w:tc>
        <w:tc>
          <w:tcPr>
            <w:tcW w:w="6903" w:type="dxa"/>
            <w:vMerge w:val="restart"/>
          </w:tcPr>
          <w:p w:rsidR="00774190" w:rsidRPr="00393E80" w:rsidRDefault="00774190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Student P drive – Religion and Ethics / Paper 1 – Religions / Buddhism – Beliefs</w:t>
            </w:r>
          </w:p>
          <w:p w:rsidR="00774190" w:rsidRPr="00393E80" w:rsidRDefault="00774190" w:rsidP="007A2486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u w:val="single"/>
                <w:lang w:eastAsia="en-GB"/>
              </w:rPr>
              <w:t>Recommended book</w:t>
            </w:r>
            <w:r w:rsidRPr="00393E80">
              <w:rPr>
                <w:rFonts w:eastAsia="Times New Roman" w:cs="Tahoma"/>
                <w:bCs/>
                <w:lang w:eastAsia="en-GB"/>
              </w:rPr>
              <w:t xml:space="preserve">: AQA GCSE Religious Studies A: Christianity and Buddhism Revision Guide by Marianne Fleming, </w:t>
            </w:r>
            <w:proofErr w:type="spellStart"/>
            <w:r w:rsidRPr="00393E80">
              <w:rPr>
                <w:rFonts w:eastAsia="Times New Roman" w:cs="Tahoma"/>
                <w:bCs/>
                <w:lang w:eastAsia="en-GB"/>
              </w:rPr>
              <w:t>Nagapriya</w:t>
            </w:r>
            <w:proofErr w:type="spellEnd"/>
            <w:r w:rsidRPr="00393E80">
              <w:rPr>
                <w:rFonts w:eastAsia="Times New Roman" w:cs="Tahoma"/>
                <w:bCs/>
                <w:lang w:eastAsia="en-GB"/>
              </w:rPr>
              <w:t xml:space="preserve"> and Peter Smith.  This covers all the topics below.  See slide in General Revision folder for more information.</w:t>
            </w:r>
          </w:p>
        </w:tc>
      </w:tr>
      <w:tr w:rsidR="00393E80" w:rsidRPr="00393E80" w:rsidTr="008A5518">
        <w:trPr>
          <w:trHeight w:val="1380"/>
        </w:trPr>
        <w:tc>
          <w:tcPr>
            <w:tcW w:w="2595" w:type="dxa"/>
          </w:tcPr>
          <w:p w:rsidR="00351CA5" w:rsidRPr="00393E80" w:rsidRDefault="00351CA5" w:rsidP="008A5518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774190" w:rsidRPr="00393E80" w:rsidRDefault="00774190" w:rsidP="00774190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Buddhist beliefs and teachings</w:t>
            </w:r>
          </w:p>
          <w:p w:rsidR="00351CA5" w:rsidRPr="00393E80" w:rsidRDefault="00351CA5" w:rsidP="008A5518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</w:tc>
        <w:tc>
          <w:tcPr>
            <w:tcW w:w="6903" w:type="dxa"/>
            <w:vMerge/>
          </w:tcPr>
          <w:p w:rsidR="00351CA5" w:rsidRPr="00393E80" w:rsidRDefault="00351CA5" w:rsidP="008A551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</w:tr>
      <w:tr w:rsidR="00393E80" w:rsidRPr="00393E80" w:rsidTr="008A5518">
        <w:trPr>
          <w:trHeight w:val="562"/>
        </w:trPr>
        <w:tc>
          <w:tcPr>
            <w:tcW w:w="2595" w:type="dxa"/>
          </w:tcPr>
          <w:p w:rsidR="00351CA5" w:rsidRPr="00393E80" w:rsidRDefault="00351CA5" w:rsidP="000A260D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</w:p>
          <w:p w:rsidR="000A260D" w:rsidRPr="00393E80" w:rsidRDefault="000A260D" w:rsidP="000A260D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Buddhist practices</w:t>
            </w:r>
          </w:p>
          <w:p w:rsidR="000A260D" w:rsidRPr="00393E80" w:rsidRDefault="000A260D" w:rsidP="000A260D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</w:tc>
        <w:tc>
          <w:tcPr>
            <w:tcW w:w="6903" w:type="dxa"/>
          </w:tcPr>
          <w:p w:rsidR="00351CA5" w:rsidRPr="00393E80" w:rsidRDefault="00774190" w:rsidP="008A551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Student P drive – Religion and Ethics / Paper 1 – Religions / Buddhism - Practices</w:t>
            </w:r>
          </w:p>
        </w:tc>
      </w:tr>
      <w:tr w:rsidR="00393E80" w:rsidRPr="00393E80" w:rsidTr="008A5518">
        <w:trPr>
          <w:trHeight w:val="285"/>
        </w:trPr>
        <w:tc>
          <w:tcPr>
            <w:tcW w:w="2595" w:type="dxa"/>
          </w:tcPr>
          <w:p w:rsidR="00351CA5" w:rsidRPr="00393E80" w:rsidRDefault="00351CA5" w:rsidP="008A5518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</w:p>
          <w:p w:rsidR="000A260D" w:rsidRPr="00393E80" w:rsidRDefault="000A260D" w:rsidP="00774190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Christian beliefs</w:t>
            </w:r>
          </w:p>
        </w:tc>
        <w:tc>
          <w:tcPr>
            <w:tcW w:w="6903" w:type="dxa"/>
          </w:tcPr>
          <w:p w:rsidR="00351CA5" w:rsidRPr="00393E80" w:rsidRDefault="00774190" w:rsidP="008A551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Student P drive – Religion and Ethics / Paper 1 – Religions / Christianity - Beliefs</w:t>
            </w:r>
          </w:p>
        </w:tc>
      </w:tr>
      <w:tr w:rsidR="00393E80" w:rsidRPr="00393E80" w:rsidTr="008A5518">
        <w:trPr>
          <w:trHeight w:val="285"/>
        </w:trPr>
        <w:tc>
          <w:tcPr>
            <w:tcW w:w="2595" w:type="dxa"/>
          </w:tcPr>
          <w:p w:rsidR="00351CA5" w:rsidRPr="00393E80" w:rsidRDefault="00351CA5" w:rsidP="008A5518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</w:p>
          <w:p w:rsidR="00351CA5" w:rsidRPr="00393E80" w:rsidRDefault="000A260D" w:rsidP="000A260D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Christian practices</w:t>
            </w:r>
          </w:p>
          <w:p w:rsidR="000A260D" w:rsidRPr="00393E80" w:rsidRDefault="000A260D" w:rsidP="000A260D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</w:tc>
        <w:tc>
          <w:tcPr>
            <w:tcW w:w="6903" w:type="dxa"/>
          </w:tcPr>
          <w:p w:rsidR="00351CA5" w:rsidRPr="00393E80" w:rsidRDefault="00774190" w:rsidP="008A551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Student P drive – Religion and Ethics / Paper 1 – Religions / Christianity - Practices</w:t>
            </w:r>
          </w:p>
        </w:tc>
      </w:tr>
      <w:tr w:rsidR="00393E80" w:rsidRPr="00393E80" w:rsidTr="008A5518">
        <w:trPr>
          <w:trHeight w:val="255"/>
        </w:trPr>
        <w:tc>
          <w:tcPr>
            <w:tcW w:w="2595" w:type="dxa"/>
          </w:tcPr>
          <w:p w:rsidR="00351CA5" w:rsidRPr="00393E80" w:rsidRDefault="00351CA5" w:rsidP="008A5518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</w:p>
        </w:tc>
        <w:tc>
          <w:tcPr>
            <w:tcW w:w="6903" w:type="dxa"/>
          </w:tcPr>
          <w:p w:rsidR="00351CA5" w:rsidRPr="00393E80" w:rsidRDefault="00774190" w:rsidP="008A551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393E80">
              <w:rPr>
                <w:rFonts w:eastAsia="Times New Roman" w:cs="Tahoma"/>
                <w:b/>
                <w:bCs/>
                <w:lang w:eastAsia="en-GB"/>
              </w:rPr>
              <w:t>NB: If you are studying Islam as your second religion, please see Student P drive – Religion and Ethics / Paper 1 – Religions / Islam</w:t>
            </w:r>
          </w:p>
        </w:tc>
      </w:tr>
      <w:tr w:rsidR="00393E80" w:rsidRPr="00393E80" w:rsidTr="008A5518">
        <w:trPr>
          <w:trHeight w:val="285"/>
        </w:trPr>
        <w:tc>
          <w:tcPr>
            <w:tcW w:w="2595" w:type="dxa"/>
          </w:tcPr>
          <w:p w:rsidR="00351CA5" w:rsidRPr="00393E80" w:rsidRDefault="00351CA5" w:rsidP="008A5518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  <w:r w:rsidRPr="00393E80">
              <w:rPr>
                <w:rFonts w:eastAsia="Times New Roman" w:cs="Tahoma"/>
                <w:b/>
                <w:bCs/>
                <w:lang w:eastAsia="en-GB"/>
              </w:rPr>
              <w:t>Paper 2</w:t>
            </w:r>
          </w:p>
        </w:tc>
        <w:tc>
          <w:tcPr>
            <w:tcW w:w="6903" w:type="dxa"/>
            <w:vMerge w:val="restart"/>
          </w:tcPr>
          <w:p w:rsidR="00774190" w:rsidRPr="00393E80" w:rsidRDefault="00774190" w:rsidP="008A551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  <w:p w:rsidR="00774190" w:rsidRPr="00393E80" w:rsidRDefault="00774190" w:rsidP="008A551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Student P-drive – Religion and Ethics / Paper 2 – Ethics / Relationships and Families</w:t>
            </w:r>
          </w:p>
          <w:p w:rsidR="00774190" w:rsidRPr="00393E80" w:rsidRDefault="00774190" w:rsidP="008A551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</w:tr>
      <w:tr w:rsidR="00393E80" w:rsidRPr="00393E80" w:rsidTr="008A5518">
        <w:trPr>
          <w:trHeight w:val="246"/>
        </w:trPr>
        <w:tc>
          <w:tcPr>
            <w:tcW w:w="2595" w:type="dxa"/>
          </w:tcPr>
          <w:p w:rsidR="000A260D" w:rsidRPr="00393E80" w:rsidRDefault="000A260D" w:rsidP="008A5518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351CA5" w:rsidRPr="00393E80" w:rsidRDefault="000A260D" w:rsidP="008A5518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Relationships and families</w:t>
            </w:r>
          </w:p>
          <w:p w:rsidR="00351CA5" w:rsidRPr="00393E80" w:rsidRDefault="00351CA5" w:rsidP="008A551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  <w:tc>
          <w:tcPr>
            <w:tcW w:w="6903" w:type="dxa"/>
            <w:vMerge/>
          </w:tcPr>
          <w:p w:rsidR="00351CA5" w:rsidRPr="00393E80" w:rsidRDefault="00351CA5" w:rsidP="008A551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393E80" w:rsidRPr="00393E80" w:rsidTr="008A5518">
        <w:trPr>
          <w:trHeight w:val="889"/>
        </w:trPr>
        <w:tc>
          <w:tcPr>
            <w:tcW w:w="2595" w:type="dxa"/>
          </w:tcPr>
          <w:p w:rsidR="00351CA5" w:rsidRPr="00393E80" w:rsidRDefault="00351CA5" w:rsidP="008A5518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351CA5" w:rsidRPr="00393E80" w:rsidRDefault="000A260D" w:rsidP="008A5518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Religion and life</w:t>
            </w:r>
          </w:p>
          <w:p w:rsidR="00351CA5" w:rsidRPr="00393E80" w:rsidRDefault="00351CA5" w:rsidP="008A5518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</w:tc>
        <w:tc>
          <w:tcPr>
            <w:tcW w:w="6903" w:type="dxa"/>
          </w:tcPr>
          <w:p w:rsidR="00774190" w:rsidRPr="00393E80" w:rsidRDefault="00774190" w:rsidP="0077419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Student P-drive – Religion and Ethics / Paper 2 – Ethics / Religion and Life</w:t>
            </w:r>
          </w:p>
          <w:p w:rsidR="00351CA5" w:rsidRPr="00393E80" w:rsidRDefault="00351CA5" w:rsidP="008A551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393E80" w:rsidRPr="00393E80" w:rsidTr="008A5518">
        <w:trPr>
          <w:trHeight w:val="285"/>
        </w:trPr>
        <w:tc>
          <w:tcPr>
            <w:tcW w:w="2595" w:type="dxa"/>
          </w:tcPr>
          <w:p w:rsidR="00351CA5" w:rsidRPr="00393E80" w:rsidRDefault="00351CA5" w:rsidP="008A5518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351CA5" w:rsidRPr="00393E80" w:rsidRDefault="000A260D" w:rsidP="008A5518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Religion, peace and conflict</w:t>
            </w:r>
          </w:p>
          <w:p w:rsidR="00351CA5" w:rsidRPr="00393E80" w:rsidRDefault="00351CA5" w:rsidP="008A551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  <w:tc>
          <w:tcPr>
            <w:tcW w:w="6903" w:type="dxa"/>
          </w:tcPr>
          <w:p w:rsidR="00774190" w:rsidRPr="00393E80" w:rsidRDefault="00774190" w:rsidP="0077419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Student P-drive – Religion and Ethics / Paper 2 – Ethics / Religion, peace and conflict</w:t>
            </w:r>
          </w:p>
          <w:p w:rsidR="00351CA5" w:rsidRPr="00393E80" w:rsidRDefault="00351CA5" w:rsidP="008A551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393E80" w:rsidRPr="00393E80" w:rsidTr="008A5518">
        <w:trPr>
          <w:trHeight w:val="300"/>
        </w:trPr>
        <w:tc>
          <w:tcPr>
            <w:tcW w:w="2595" w:type="dxa"/>
          </w:tcPr>
          <w:p w:rsidR="00351CA5" w:rsidRPr="00393E80" w:rsidRDefault="00351CA5" w:rsidP="008A5518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351CA5" w:rsidRPr="00393E80" w:rsidRDefault="000A260D" w:rsidP="008A551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Religion, crime and punishment</w:t>
            </w:r>
          </w:p>
          <w:p w:rsidR="00351CA5" w:rsidRPr="00393E80" w:rsidRDefault="00351CA5" w:rsidP="008A5518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  <w:tc>
          <w:tcPr>
            <w:tcW w:w="6903" w:type="dxa"/>
          </w:tcPr>
          <w:p w:rsidR="00774190" w:rsidRPr="00393E80" w:rsidRDefault="00774190" w:rsidP="00774190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393E80">
              <w:rPr>
                <w:rFonts w:eastAsia="Times New Roman" w:cs="Tahoma"/>
                <w:bCs/>
                <w:lang w:eastAsia="en-GB"/>
              </w:rPr>
              <w:t>Student P-drive – Religion and Ethics / Paper 2 – Ethics / Religion, crime and punishment</w:t>
            </w:r>
          </w:p>
          <w:p w:rsidR="00351CA5" w:rsidRPr="00393E80" w:rsidRDefault="00351CA5" w:rsidP="008A5518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</w:tbl>
    <w:p w:rsidR="00B363B0" w:rsidRPr="00393E80" w:rsidRDefault="00B363B0" w:rsidP="00351CA5"/>
    <w:p w:rsidR="00B363B0" w:rsidRPr="00393E80" w:rsidRDefault="00F21ED8" w:rsidP="00B363B0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393E80">
        <w:rPr>
          <w:rFonts w:eastAsia="Times New Roman" w:cs="Tahoma"/>
          <w:b/>
          <w:bCs/>
          <w:lang w:eastAsia="en-GB"/>
        </w:rPr>
        <w:t xml:space="preserve">Three </w:t>
      </w:r>
      <w:r w:rsidR="00B363B0" w:rsidRPr="00393E80">
        <w:rPr>
          <w:rFonts w:eastAsia="Times New Roman" w:cs="Tahoma"/>
          <w:b/>
          <w:bCs/>
          <w:lang w:eastAsia="en-GB"/>
        </w:rPr>
        <w:t>Examination Tips Specific to this Subject</w:t>
      </w:r>
    </w:p>
    <w:p w:rsidR="00B363B0" w:rsidRPr="00393E80" w:rsidRDefault="00B363B0" w:rsidP="00B363B0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p w:rsidR="00B363B0" w:rsidRPr="00393E80" w:rsidRDefault="000A260D" w:rsidP="00B363B0">
      <w:pPr>
        <w:spacing w:after="0" w:line="240" w:lineRule="auto"/>
        <w:rPr>
          <w:rFonts w:eastAsia="Times New Roman" w:cs="Tahoma"/>
          <w:lang w:eastAsia="en-GB"/>
        </w:rPr>
      </w:pPr>
      <w:r w:rsidRPr="00393E80">
        <w:rPr>
          <w:rFonts w:eastAsia="Times New Roman" w:cs="Tahoma"/>
          <w:lang w:eastAsia="en-GB"/>
        </w:rPr>
        <w:t>For “explain” 4-mark questions, use POINT-EXPLAIN or POINT-EXAMPLE</w:t>
      </w:r>
      <w:r w:rsidR="002118E1" w:rsidRPr="00393E80">
        <w:rPr>
          <w:rFonts w:eastAsia="Times New Roman" w:cs="Tahoma"/>
          <w:lang w:eastAsia="en-GB"/>
        </w:rPr>
        <w:t xml:space="preserve"> to develop points, and make sure that you are able to give TWO points for each topic.</w:t>
      </w:r>
    </w:p>
    <w:p w:rsidR="002118E1" w:rsidRPr="00393E80" w:rsidRDefault="002118E1" w:rsidP="00B363B0">
      <w:pPr>
        <w:spacing w:after="0" w:line="240" w:lineRule="auto"/>
        <w:rPr>
          <w:rFonts w:eastAsia="Times New Roman" w:cs="Tahoma"/>
          <w:lang w:eastAsia="en-GB"/>
        </w:rPr>
      </w:pPr>
    </w:p>
    <w:p w:rsidR="002118E1" w:rsidRPr="00393E80" w:rsidRDefault="002118E1" w:rsidP="00B363B0">
      <w:pPr>
        <w:spacing w:after="0" w:line="240" w:lineRule="auto"/>
        <w:rPr>
          <w:rFonts w:eastAsia="Times New Roman" w:cs="Tahoma"/>
          <w:lang w:eastAsia="en-GB"/>
        </w:rPr>
      </w:pPr>
      <w:r w:rsidRPr="00393E80">
        <w:rPr>
          <w:rFonts w:eastAsia="Times New Roman" w:cs="Tahoma"/>
          <w:lang w:eastAsia="en-GB"/>
        </w:rPr>
        <w:t>For 5-mark questions, use the same method as 4-mark questions, but remember to include ONE reference to a sacred text, religious story or quotation from a religious teacher.</w:t>
      </w:r>
    </w:p>
    <w:p w:rsidR="002118E1" w:rsidRPr="00393E80" w:rsidRDefault="002118E1" w:rsidP="00B363B0">
      <w:pPr>
        <w:spacing w:after="0" w:line="240" w:lineRule="auto"/>
        <w:rPr>
          <w:rFonts w:eastAsia="Times New Roman" w:cs="Tahoma"/>
          <w:lang w:eastAsia="en-GB"/>
        </w:rPr>
      </w:pPr>
    </w:p>
    <w:p w:rsidR="002118E1" w:rsidRPr="00393E80" w:rsidRDefault="002118E1" w:rsidP="00B363B0">
      <w:pPr>
        <w:spacing w:after="0" w:line="240" w:lineRule="auto"/>
        <w:rPr>
          <w:rFonts w:eastAsia="Times New Roman" w:cs="Tahoma"/>
          <w:lang w:eastAsia="en-GB"/>
        </w:rPr>
      </w:pPr>
      <w:r w:rsidRPr="00393E80">
        <w:rPr>
          <w:rFonts w:eastAsia="Times New Roman" w:cs="Tahoma"/>
          <w:lang w:eastAsia="en-GB"/>
        </w:rPr>
        <w:t xml:space="preserve">For 12-mark questions, write at least THREE paragraphs using FOR-AGAINST-CONCLUSION as a guide.  The conclusion could include your own personal opinion.  </w:t>
      </w:r>
      <w:proofErr w:type="gramStart"/>
      <w:r w:rsidRPr="00393E80">
        <w:rPr>
          <w:rFonts w:eastAsia="Times New Roman" w:cs="Tahoma"/>
          <w:lang w:eastAsia="en-GB"/>
        </w:rPr>
        <w:t>Use Point – Evidence – Explain – Link to develop your paragraph</w:t>
      </w:r>
      <w:bookmarkStart w:id="0" w:name="_GoBack"/>
      <w:bookmarkEnd w:id="0"/>
      <w:r w:rsidRPr="00393E80">
        <w:rPr>
          <w:rFonts w:eastAsia="Times New Roman" w:cs="Tahoma"/>
          <w:lang w:eastAsia="en-GB"/>
        </w:rPr>
        <w:t>s.</w:t>
      </w:r>
      <w:proofErr w:type="gramEnd"/>
      <w:r w:rsidRPr="00393E80">
        <w:rPr>
          <w:rFonts w:eastAsia="Times New Roman" w:cs="Tahoma"/>
          <w:lang w:eastAsia="en-GB"/>
        </w:rPr>
        <w:t xml:space="preserve">  Tick off the </w:t>
      </w:r>
      <w:r w:rsidR="00393E80" w:rsidRPr="00393E80">
        <w:rPr>
          <w:rFonts w:eastAsia="Times New Roman" w:cs="Tahoma"/>
          <w:lang w:eastAsia="en-GB"/>
        </w:rPr>
        <w:t>bullet point</w:t>
      </w:r>
      <w:r w:rsidRPr="00393E80">
        <w:rPr>
          <w:rFonts w:eastAsia="Times New Roman" w:cs="Tahoma"/>
          <w:lang w:eastAsia="en-GB"/>
        </w:rPr>
        <w:t xml:space="preserve"> criteria to ensure that you have included all of them in your answer.  </w:t>
      </w:r>
    </w:p>
    <w:p w:rsidR="00B363B0" w:rsidRPr="00393E80" w:rsidRDefault="00B363B0" w:rsidP="00351CA5"/>
    <w:sectPr w:rsidR="00B363B0" w:rsidRPr="00393E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0D" w:rsidRDefault="000A260D" w:rsidP="00171A73">
      <w:pPr>
        <w:spacing w:after="0" w:line="240" w:lineRule="auto"/>
      </w:pPr>
      <w:r>
        <w:separator/>
      </w:r>
    </w:p>
  </w:endnote>
  <w:endnote w:type="continuationSeparator" w:id="0">
    <w:p w:rsidR="000A260D" w:rsidRDefault="000A260D" w:rsidP="001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8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A260D" w:rsidRDefault="000A26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E8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A260D" w:rsidRDefault="000A2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0D" w:rsidRDefault="000A260D" w:rsidP="00171A73">
      <w:pPr>
        <w:spacing w:after="0" w:line="240" w:lineRule="auto"/>
      </w:pPr>
      <w:r>
        <w:separator/>
      </w:r>
    </w:p>
  </w:footnote>
  <w:footnote w:type="continuationSeparator" w:id="0">
    <w:p w:rsidR="000A260D" w:rsidRDefault="000A260D" w:rsidP="0017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0D" w:rsidRPr="00393E80" w:rsidRDefault="000A260D" w:rsidP="00393E80">
    <w:pPr>
      <w:spacing w:after="0" w:line="240" w:lineRule="auto"/>
      <w:jc w:val="center"/>
      <w:rPr>
        <w:rFonts w:eastAsia="Times New Roman" w:cs="Tahoma"/>
        <w:bCs/>
        <w:color w:val="FF0000"/>
        <w:sz w:val="32"/>
        <w:szCs w:val="32"/>
        <w:lang w:eastAsia="en-GB"/>
      </w:rPr>
    </w:pPr>
    <w:r w:rsidRPr="00393E80">
      <w:rPr>
        <w:rFonts w:eastAsia="Times New Roman" w:cs="Tahoma"/>
        <w:b/>
        <w:bCs/>
        <w:color w:val="000000"/>
        <w:sz w:val="32"/>
        <w:szCs w:val="32"/>
        <w:lang w:eastAsia="en-GB"/>
      </w:rPr>
      <w:t>A Guide to GCSE Religion and Ethics</w:t>
    </w:r>
  </w:p>
  <w:p w:rsidR="000A260D" w:rsidRDefault="000A2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0A260D"/>
    <w:rsid w:val="00167FB8"/>
    <w:rsid w:val="00171A73"/>
    <w:rsid w:val="00210E07"/>
    <w:rsid w:val="002118E1"/>
    <w:rsid w:val="00351CA5"/>
    <w:rsid w:val="00393E80"/>
    <w:rsid w:val="003E6904"/>
    <w:rsid w:val="00550BEF"/>
    <w:rsid w:val="00774190"/>
    <w:rsid w:val="007A2486"/>
    <w:rsid w:val="00801814"/>
    <w:rsid w:val="008A5518"/>
    <w:rsid w:val="00B363B0"/>
    <w:rsid w:val="00BF0E2E"/>
    <w:rsid w:val="00C66194"/>
    <w:rsid w:val="00C947FF"/>
    <w:rsid w:val="00DD406D"/>
    <w:rsid w:val="00EF0232"/>
    <w:rsid w:val="00F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FACE-8251-4651-B8F2-4ECE9C9A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5E1D04D4.dotm</Template>
  <TotalTime>67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Congreve [Staff]</dc:creator>
  <cp:lastModifiedBy>Alison Carter [Staff]</cp:lastModifiedBy>
  <cp:revision>7</cp:revision>
  <dcterms:created xsi:type="dcterms:W3CDTF">2019-01-09T17:16:00Z</dcterms:created>
  <dcterms:modified xsi:type="dcterms:W3CDTF">2019-02-06T14:33:00Z</dcterms:modified>
</cp:coreProperties>
</file>